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B41" w:rsidRPr="008378F7" w:rsidRDefault="00E71B41" w:rsidP="00171DD3">
      <w:pPr>
        <w:adjustRightInd w:val="0"/>
        <w:snapToGrid w:val="0"/>
        <w:spacing w:afterLines="50" w:after="180"/>
        <w:jc w:val="center"/>
        <w:rPr>
          <w:rFonts w:ascii="標楷體" w:eastAsia="標楷體" w:hAnsi="標楷體"/>
          <w:sz w:val="32"/>
          <w:szCs w:val="32"/>
        </w:rPr>
      </w:pPr>
      <w:r w:rsidRPr="008378F7">
        <w:rPr>
          <w:rFonts w:ascii="標楷體" w:eastAsia="標楷體" w:hAnsi="標楷體" w:hint="eastAsia"/>
          <w:b/>
          <w:sz w:val="32"/>
          <w:szCs w:val="32"/>
        </w:rPr>
        <w:t>真理大學</w:t>
      </w:r>
      <w:r w:rsidR="00171DD3" w:rsidRPr="008378F7">
        <w:rPr>
          <w:rFonts w:ascii="標楷體" w:eastAsia="標楷體" w:hAnsi="標楷體" w:hint="eastAsia"/>
          <w:b/>
          <w:sz w:val="32"/>
          <w:szCs w:val="32"/>
        </w:rPr>
        <w:t>企業管理學系</w:t>
      </w:r>
      <w:r w:rsidRPr="008378F7">
        <w:rPr>
          <w:rFonts w:ascii="標楷體" w:eastAsia="標楷體" w:hAnsi="標楷體" w:hint="eastAsia"/>
          <w:b/>
          <w:sz w:val="32"/>
          <w:szCs w:val="32"/>
        </w:rPr>
        <w:t>實習機構</w:t>
      </w:r>
      <w:r w:rsidR="00171DD3" w:rsidRPr="008378F7">
        <w:rPr>
          <w:rFonts w:ascii="標楷體" w:eastAsia="標楷體" w:hAnsi="標楷體" w:hint="eastAsia"/>
          <w:b/>
          <w:sz w:val="32"/>
          <w:szCs w:val="32"/>
        </w:rPr>
        <w:t>基本資料</w:t>
      </w:r>
      <w:r w:rsidRPr="008378F7">
        <w:rPr>
          <w:rFonts w:ascii="標楷體" w:eastAsia="標楷體" w:hAnsi="標楷體" w:hint="eastAsia"/>
          <w:b/>
          <w:sz w:val="32"/>
          <w:szCs w:val="32"/>
        </w:rPr>
        <w:t>表</w:t>
      </w:r>
    </w:p>
    <w:tbl>
      <w:tblPr>
        <w:tblW w:w="9729" w:type="dxa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08"/>
        <w:gridCol w:w="1469"/>
        <w:gridCol w:w="425"/>
        <w:gridCol w:w="709"/>
        <w:gridCol w:w="284"/>
        <w:gridCol w:w="939"/>
        <w:gridCol w:w="853"/>
        <w:gridCol w:w="14"/>
        <w:gridCol w:w="462"/>
        <w:gridCol w:w="798"/>
        <w:gridCol w:w="2268"/>
      </w:tblGrid>
      <w:tr w:rsidR="00E71B41" w:rsidRPr="00D16EA1" w:rsidTr="007E4186">
        <w:trPr>
          <w:cantSplit/>
        </w:trPr>
        <w:tc>
          <w:tcPr>
            <w:tcW w:w="1508" w:type="dxa"/>
            <w:vAlign w:val="center"/>
          </w:tcPr>
          <w:p w:rsidR="00E71B41" w:rsidRPr="00BA2EC4" w:rsidRDefault="006F28D9" w:rsidP="00BA2EC4">
            <w:pPr>
              <w:spacing w:line="320" w:lineRule="exact"/>
              <w:ind w:left="260" w:hangingChars="100" w:hanging="26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A2EC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公司</w:t>
            </w:r>
            <w:r w:rsidR="00E71B41" w:rsidRPr="00BA2EC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名稱</w:t>
            </w:r>
          </w:p>
        </w:tc>
        <w:tc>
          <w:tcPr>
            <w:tcW w:w="8221" w:type="dxa"/>
            <w:gridSpan w:val="10"/>
          </w:tcPr>
          <w:p w:rsidR="00E71B41" w:rsidRPr="00BA2EC4" w:rsidRDefault="00473EB5" w:rsidP="00BA2EC4">
            <w:pPr>
              <w:spacing w:line="320" w:lineRule="exact"/>
              <w:ind w:leftChars="-10" w:left="127" w:hangingChars="58" w:hanging="151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瀚崴旅行社股份有限公司</w:t>
            </w:r>
          </w:p>
        </w:tc>
      </w:tr>
      <w:tr w:rsidR="00171DD3" w:rsidRPr="00D16EA1" w:rsidTr="007E4186">
        <w:trPr>
          <w:cantSplit/>
        </w:trPr>
        <w:tc>
          <w:tcPr>
            <w:tcW w:w="1508" w:type="dxa"/>
            <w:vAlign w:val="center"/>
          </w:tcPr>
          <w:p w:rsidR="00171DD3" w:rsidRPr="00BA2EC4" w:rsidRDefault="00171DD3" w:rsidP="00BA2EC4">
            <w:pPr>
              <w:spacing w:line="320" w:lineRule="exact"/>
              <w:ind w:left="260" w:hangingChars="100" w:hanging="26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A2EC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負責人</w:t>
            </w:r>
          </w:p>
        </w:tc>
        <w:tc>
          <w:tcPr>
            <w:tcW w:w="8221" w:type="dxa"/>
            <w:gridSpan w:val="10"/>
          </w:tcPr>
          <w:p w:rsidR="00171DD3" w:rsidRPr="00BA2EC4" w:rsidRDefault="00473EB5" w:rsidP="00BA2EC4">
            <w:pPr>
              <w:spacing w:line="320" w:lineRule="exact"/>
              <w:ind w:leftChars="-10" w:left="127" w:hangingChars="58" w:hanging="151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鄭淑秋</w:t>
            </w:r>
          </w:p>
        </w:tc>
      </w:tr>
      <w:tr w:rsidR="00171DD3" w:rsidRPr="00D16EA1" w:rsidTr="00473EB5">
        <w:trPr>
          <w:cantSplit/>
        </w:trPr>
        <w:tc>
          <w:tcPr>
            <w:tcW w:w="1508" w:type="dxa"/>
            <w:vAlign w:val="center"/>
          </w:tcPr>
          <w:p w:rsidR="00171DD3" w:rsidRPr="00BA2EC4" w:rsidRDefault="00171DD3" w:rsidP="00BA2EC4">
            <w:pPr>
              <w:spacing w:line="320" w:lineRule="exact"/>
              <w:ind w:left="260" w:hangingChars="100" w:hanging="26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A2EC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聯絡人</w:t>
            </w:r>
          </w:p>
        </w:tc>
        <w:tc>
          <w:tcPr>
            <w:tcW w:w="1894" w:type="dxa"/>
            <w:gridSpan w:val="2"/>
          </w:tcPr>
          <w:p w:rsidR="00171DD3" w:rsidRPr="00BA2EC4" w:rsidRDefault="00473EB5" w:rsidP="00BA2EC4">
            <w:pPr>
              <w:spacing w:line="320" w:lineRule="exact"/>
              <w:ind w:leftChars="-10" w:left="127" w:hangingChars="58" w:hanging="151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王彥鈞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171DD3" w:rsidRPr="00BA2EC4" w:rsidRDefault="00171DD3" w:rsidP="00BA2EC4">
            <w:pPr>
              <w:spacing w:line="320" w:lineRule="exact"/>
              <w:ind w:leftChars="-10" w:left="127" w:hangingChars="58" w:hanging="151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A2EC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職稱</w:t>
            </w:r>
          </w:p>
        </w:tc>
        <w:tc>
          <w:tcPr>
            <w:tcW w:w="1806" w:type="dxa"/>
            <w:gridSpan w:val="3"/>
          </w:tcPr>
          <w:p w:rsidR="00171DD3" w:rsidRPr="00BA2EC4" w:rsidRDefault="00473EB5" w:rsidP="00BA2EC4">
            <w:pPr>
              <w:spacing w:line="320" w:lineRule="exact"/>
              <w:ind w:leftChars="-10" w:left="127" w:hangingChars="58" w:hanging="151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旅遊規劃師</w:t>
            </w:r>
          </w:p>
        </w:tc>
        <w:tc>
          <w:tcPr>
            <w:tcW w:w="1260" w:type="dxa"/>
            <w:gridSpan w:val="2"/>
          </w:tcPr>
          <w:p w:rsidR="00171DD3" w:rsidRPr="00BA2EC4" w:rsidRDefault="004E2AA3" w:rsidP="00BA2EC4">
            <w:pPr>
              <w:spacing w:line="320" w:lineRule="exact"/>
              <w:ind w:leftChars="-10" w:left="127" w:hangingChars="58" w:hanging="151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A2EC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聯絡電話</w:t>
            </w:r>
          </w:p>
        </w:tc>
        <w:tc>
          <w:tcPr>
            <w:tcW w:w="2268" w:type="dxa"/>
          </w:tcPr>
          <w:p w:rsidR="00171DD3" w:rsidRPr="00BA2EC4" w:rsidRDefault="00473EB5" w:rsidP="00BA2EC4">
            <w:pPr>
              <w:spacing w:line="320" w:lineRule="exact"/>
              <w:ind w:leftChars="-10" w:left="127" w:hangingChars="58" w:hanging="151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02-2562-1228</w:t>
            </w:r>
          </w:p>
        </w:tc>
      </w:tr>
      <w:tr w:rsidR="004E2AA3" w:rsidRPr="00D16EA1" w:rsidTr="007E4186">
        <w:trPr>
          <w:cantSplit/>
        </w:trPr>
        <w:tc>
          <w:tcPr>
            <w:tcW w:w="1508" w:type="dxa"/>
            <w:vAlign w:val="center"/>
          </w:tcPr>
          <w:p w:rsidR="004E2AA3" w:rsidRPr="00BA2EC4" w:rsidRDefault="004E2AA3" w:rsidP="00BA2EC4">
            <w:pPr>
              <w:spacing w:line="320" w:lineRule="exact"/>
              <w:ind w:left="260" w:hangingChars="100" w:hanging="26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A2EC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公司地址</w:t>
            </w:r>
          </w:p>
        </w:tc>
        <w:tc>
          <w:tcPr>
            <w:tcW w:w="8221" w:type="dxa"/>
            <w:gridSpan w:val="10"/>
          </w:tcPr>
          <w:p w:rsidR="004E2AA3" w:rsidRPr="000527AD" w:rsidRDefault="00473EB5" w:rsidP="00BA2EC4">
            <w:pPr>
              <w:spacing w:line="320" w:lineRule="exact"/>
              <w:ind w:leftChars="-10" w:left="115" w:hangingChars="58" w:hanging="139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0527AD">
              <w:rPr>
                <w:rFonts w:ascii="標楷體" w:eastAsia="標楷體" w:hAnsi="標楷體" w:hint="eastAsia"/>
                <w:color w:val="000000"/>
                <w:szCs w:val="20"/>
              </w:rPr>
              <w:t>台北市中山區民生東路一段72號2F</w:t>
            </w:r>
          </w:p>
        </w:tc>
      </w:tr>
      <w:tr w:rsidR="004E2AA3" w:rsidRPr="00D16EA1" w:rsidTr="007E4186">
        <w:trPr>
          <w:cantSplit/>
        </w:trPr>
        <w:tc>
          <w:tcPr>
            <w:tcW w:w="1508" w:type="dxa"/>
            <w:vAlign w:val="center"/>
          </w:tcPr>
          <w:p w:rsidR="004E2AA3" w:rsidRPr="00BA2EC4" w:rsidRDefault="004E2AA3" w:rsidP="00BA2EC4">
            <w:pPr>
              <w:spacing w:line="320" w:lineRule="exact"/>
              <w:ind w:left="260" w:hangingChars="100" w:hanging="260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BA2EC4">
              <w:rPr>
                <w:rFonts w:eastAsia="標楷體"/>
                <w:color w:val="000000"/>
                <w:sz w:val="26"/>
                <w:szCs w:val="26"/>
              </w:rPr>
              <w:t>E-mail</w:t>
            </w:r>
          </w:p>
        </w:tc>
        <w:tc>
          <w:tcPr>
            <w:tcW w:w="8221" w:type="dxa"/>
            <w:gridSpan w:val="10"/>
          </w:tcPr>
          <w:p w:rsidR="004E2AA3" w:rsidRPr="00BA2EC4" w:rsidRDefault="00473EB5" w:rsidP="009C7437">
            <w:pPr>
              <w:spacing w:line="320" w:lineRule="exact"/>
              <w:rPr>
                <w:rFonts w:ascii="Book Antiqua" w:hAnsi="Book Antiqua"/>
                <w:noProof/>
                <w:color w:val="4A442A"/>
                <w:sz w:val="26"/>
                <w:szCs w:val="26"/>
              </w:rPr>
            </w:pPr>
            <w:r>
              <w:rPr>
                <w:rFonts w:ascii="Book Antiqua" w:hAnsi="Book Antiqua" w:hint="eastAsia"/>
                <w:noProof/>
                <w:color w:val="4A442A"/>
                <w:sz w:val="26"/>
                <w:szCs w:val="26"/>
              </w:rPr>
              <w:t>B</w:t>
            </w:r>
            <w:r>
              <w:rPr>
                <w:rFonts w:ascii="Book Antiqua" w:hAnsi="Book Antiqua"/>
                <w:noProof/>
                <w:color w:val="4A442A"/>
                <w:sz w:val="26"/>
                <w:szCs w:val="26"/>
              </w:rPr>
              <w:t>ran.wang@handsway.com</w:t>
            </w:r>
          </w:p>
        </w:tc>
      </w:tr>
      <w:tr w:rsidR="005B25CF" w:rsidRPr="00D16EA1" w:rsidTr="007E4186">
        <w:trPr>
          <w:cantSplit/>
          <w:trHeight w:val="1749"/>
        </w:trPr>
        <w:tc>
          <w:tcPr>
            <w:tcW w:w="1508" w:type="dxa"/>
            <w:vMerge w:val="restart"/>
            <w:vAlign w:val="center"/>
          </w:tcPr>
          <w:p w:rsidR="005B25CF" w:rsidRPr="00823174" w:rsidRDefault="005B25CF" w:rsidP="0082317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2317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公司簡介</w:t>
            </w:r>
          </w:p>
        </w:tc>
        <w:tc>
          <w:tcPr>
            <w:tcW w:w="8221" w:type="dxa"/>
            <w:gridSpan w:val="10"/>
          </w:tcPr>
          <w:p w:rsidR="00473EB5" w:rsidRPr="00473EB5" w:rsidRDefault="00473EB5" w:rsidP="00473EB5">
            <w:pPr>
              <w:widowControl/>
              <w:shd w:val="clear" w:color="auto" w:fill="F6F6F6"/>
              <w:spacing w:line="0" w:lineRule="atLeast"/>
              <w:textAlignment w:val="baseline"/>
              <w:outlineLvl w:val="2"/>
              <w:rPr>
                <w:rFonts w:ascii="Helvetica" w:hAnsi="Helvetica" w:cs="Helvetica"/>
                <w:kern w:val="0"/>
                <w:sz w:val="33"/>
                <w:szCs w:val="33"/>
              </w:rPr>
            </w:pPr>
            <w:r w:rsidRPr="00473EB5">
              <w:rPr>
                <w:rFonts w:ascii="Helvetica" w:hAnsi="Helvetica" w:cs="Helvetica"/>
                <w:kern w:val="0"/>
                <w:sz w:val="33"/>
                <w:szCs w:val="33"/>
              </w:rPr>
              <w:t>國外旅遊</w:t>
            </w:r>
          </w:p>
          <w:p w:rsidR="00473EB5" w:rsidRPr="000527AD" w:rsidRDefault="00473EB5" w:rsidP="00473EB5">
            <w:pPr>
              <w:widowControl/>
              <w:shd w:val="clear" w:color="auto" w:fill="F6F6F6"/>
              <w:spacing w:line="0" w:lineRule="atLeast"/>
              <w:rPr>
                <w:rFonts w:ascii="Helvetica" w:hAnsi="Helvetica" w:cs="Helvetica"/>
                <w:kern w:val="0"/>
                <w:sz w:val="23"/>
                <w:szCs w:val="23"/>
              </w:rPr>
            </w:pPr>
            <w:r w:rsidRPr="00473EB5">
              <w:rPr>
                <w:rFonts w:ascii="Helvetica" w:hAnsi="Helvetica" w:cs="Helvetica"/>
                <w:kern w:val="0"/>
                <w:sz w:val="23"/>
                <w:szCs w:val="23"/>
              </w:rPr>
              <w:t>我們提供各國在地導遊精心設計的行程，不論是蜜月、家庭、親子還是企業旅遊，我們都有貼心適合您的行程，且不定時推出季節限定的秘密景點，讓您輕鬆遨遊世界各地。</w:t>
            </w:r>
          </w:p>
          <w:p w:rsidR="00473EB5" w:rsidRPr="00473EB5" w:rsidRDefault="00473EB5" w:rsidP="00473EB5">
            <w:pPr>
              <w:widowControl/>
              <w:shd w:val="clear" w:color="auto" w:fill="F6F6F6"/>
              <w:spacing w:line="0" w:lineRule="atLeast"/>
              <w:textAlignment w:val="baseline"/>
              <w:outlineLvl w:val="2"/>
              <w:rPr>
                <w:rFonts w:ascii="Helvetica" w:hAnsi="Helvetica" w:cs="Helvetica"/>
                <w:kern w:val="0"/>
                <w:sz w:val="33"/>
                <w:szCs w:val="33"/>
              </w:rPr>
            </w:pPr>
            <w:r w:rsidRPr="00473EB5">
              <w:rPr>
                <w:rFonts w:ascii="Helvetica" w:hAnsi="Helvetica" w:cs="Helvetica"/>
                <w:kern w:val="0"/>
                <w:sz w:val="33"/>
                <w:szCs w:val="33"/>
              </w:rPr>
              <w:t>國內旅遊</w:t>
            </w:r>
          </w:p>
          <w:p w:rsidR="00473EB5" w:rsidRPr="00473EB5" w:rsidRDefault="00473EB5" w:rsidP="00473EB5">
            <w:pPr>
              <w:widowControl/>
              <w:shd w:val="clear" w:color="auto" w:fill="F6F6F6"/>
              <w:spacing w:line="0" w:lineRule="atLeast"/>
              <w:rPr>
                <w:rFonts w:ascii="Helvetica" w:hAnsi="Helvetica" w:cs="Helvetica"/>
                <w:kern w:val="0"/>
                <w:sz w:val="23"/>
                <w:szCs w:val="23"/>
              </w:rPr>
            </w:pPr>
            <w:r w:rsidRPr="00473EB5">
              <w:rPr>
                <w:rFonts w:ascii="Helvetica" w:hAnsi="Helvetica" w:cs="Helvetica"/>
                <w:kern w:val="0"/>
                <w:sz w:val="23"/>
                <w:szCs w:val="23"/>
              </w:rPr>
              <w:t>精心安排多樣化的不論是國內行程，團體旅遊、環島遊、自由行、高鐵鐵路旅遊或租車遊，或是外島秘境，或是超高評價的主題旅遊如苗栗草莓季、賞櫻團、綠島溫泉、澎湖花火節，我們都提供最舒適驚喜的旅遊方式輕鬆玩遍台灣。</w:t>
            </w:r>
          </w:p>
          <w:p w:rsidR="00473EB5" w:rsidRPr="00473EB5" w:rsidRDefault="00473EB5" w:rsidP="00473EB5">
            <w:pPr>
              <w:widowControl/>
              <w:shd w:val="clear" w:color="auto" w:fill="F6F6F6"/>
              <w:spacing w:line="0" w:lineRule="atLeast"/>
              <w:textAlignment w:val="baseline"/>
              <w:outlineLvl w:val="2"/>
              <w:rPr>
                <w:rFonts w:ascii="Helvetica" w:hAnsi="Helvetica" w:cs="Helvetica"/>
                <w:kern w:val="0"/>
                <w:sz w:val="33"/>
                <w:szCs w:val="33"/>
              </w:rPr>
            </w:pPr>
            <w:r w:rsidRPr="00473EB5">
              <w:rPr>
                <w:rFonts w:ascii="Helvetica" w:hAnsi="Helvetica" w:cs="Helvetica"/>
                <w:kern w:val="0"/>
                <w:sz w:val="33"/>
                <w:szCs w:val="33"/>
              </w:rPr>
              <w:t>機票</w:t>
            </w:r>
            <w:r w:rsidRPr="00473EB5">
              <w:rPr>
                <w:rFonts w:ascii="Helvetica" w:hAnsi="Helvetica" w:cs="Helvetica"/>
                <w:kern w:val="0"/>
                <w:sz w:val="33"/>
                <w:szCs w:val="33"/>
              </w:rPr>
              <w:t>/</w:t>
            </w:r>
            <w:r w:rsidRPr="00473EB5">
              <w:rPr>
                <w:rFonts w:ascii="Helvetica" w:hAnsi="Helvetica" w:cs="Helvetica"/>
                <w:kern w:val="0"/>
                <w:sz w:val="33"/>
                <w:szCs w:val="33"/>
              </w:rPr>
              <w:t>票券</w:t>
            </w:r>
          </w:p>
          <w:p w:rsidR="00473EB5" w:rsidRPr="00473EB5" w:rsidRDefault="00BC26F6" w:rsidP="00473EB5">
            <w:pPr>
              <w:widowControl/>
              <w:shd w:val="clear" w:color="auto" w:fill="F6F6F6"/>
              <w:spacing w:line="0" w:lineRule="atLeast"/>
              <w:rPr>
                <w:rFonts w:ascii="Helvetica" w:hAnsi="Helvetica" w:cs="Helvetica"/>
                <w:kern w:val="0"/>
                <w:sz w:val="23"/>
                <w:szCs w:val="23"/>
              </w:rPr>
            </w:pPr>
            <w:r>
              <w:rPr>
                <w:rFonts w:ascii="Helvetica" w:hAnsi="Helvetica" w:cs="Helvetica"/>
                <w:kern w:val="0"/>
                <w:sz w:val="23"/>
                <w:szCs w:val="23"/>
              </w:rPr>
              <w:t>提供各大航空公司國際機票訂位</w:t>
            </w:r>
            <w:r w:rsidR="00473EB5" w:rsidRPr="00473EB5">
              <w:rPr>
                <w:rFonts w:ascii="Helvetica" w:hAnsi="Helvetica" w:cs="Helvetica"/>
                <w:kern w:val="0"/>
                <w:sz w:val="23"/>
                <w:szCs w:val="23"/>
              </w:rPr>
              <w:t>！</w:t>
            </w:r>
          </w:p>
          <w:p w:rsidR="00473EB5" w:rsidRPr="00473EB5" w:rsidRDefault="00473EB5" w:rsidP="00473EB5">
            <w:pPr>
              <w:widowControl/>
              <w:shd w:val="clear" w:color="auto" w:fill="F6F6F6"/>
              <w:spacing w:line="0" w:lineRule="atLeast"/>
              <w:textAlignment w:val="baseline"/>
              <w:outlineLvl w:val="2"/>
              <w:rPr>
                <w:rFonts w:ascii="Helvetica" w:hAnsi="Helvetica" w:cs="Helvetica"/>
                <w:kern w:val="0"/>
                <w:sz w:val="33"/>
                <w:szCs w:val="33"/>
              </w:rPr>
            </w:pPr>
            <w:r w:rsidRPr="00473EB5">
              <w:rPr>
                <w:rFonts w:ascii="Helvetica" w:hAnsi="Helvetica" w:cs="Helvetica"/>
                <w:kern w:val="0"/>
                <w:sz w:val="33"/>
                <w:szCs w:val="33"/>
              </w:rPr>
              <w:t>旅遊專業規劃</w:t>
            </w:r>
          </w:p>
          <w:p w:rsidR="00473EB5" w:rsidRPr="00473EB5" w:rsidRDefault="00473EB5" w:rsidP="000527AD">
            <w:pPr>
              <w:widowControl/>
              <w:shd w:val="clear" w:color="auto" w:fill="F6F6F6"/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73EB5">
              <w:rPr>
                <w:rFonts w:ascii="Helvetica" w:hAnsi="Helvetica" w:cs="Helvetica"/>
                <w:kern w:val="0"/>
                <w:sz w:val="23"/>
                <w:szCs w:val="23"/>
              </w:rPr>
              <w:t>由專業的旅遊規劃師幫您計劃豐富的行程。</w:t>
            </w:r>
          </w:p>
        </w:tc>
      </w:tr>
      <w:tr w:rsidR="005B25CF" w:rsidRPr="00D16EA1" w:rsidTr="00CC0B4F">
        <w:trPr>
          <w:cantSplit/>
          <w:trHeight w:val="368"/>
        </w:trPr>
        <w:tc>
          <w:tcPr>
            <w:tcW w:w="1508" w:type="dxa"/>
            <w:vMerge/>
            <w:vAlign w:val="center"/>
          </w:tcPr>
          <w:p w:rsidR="005B25CF" w:rsidRPr="00823174" w:rsidRDefault="005B25CF" w:rsidP="00823174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69" w:type="dxa"/>
            <w:vAlign w:val="center"/>
          </w:tcPr>
          <w:p w:rsidR="005B25CF" w:rsidRPr="00823174" w:rsidRDefault="005B25CF" w:rsidP="0082317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2317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年營業額</w:t>
            </w:r>
          </w:p>
        </w:tc>
        <w:tc>
          <w:tcPr>
            <w:tcW w:w="3210" w:type="dxa"/>
            <w:gridSpan w:val="5"/>
            <w:vAlign w:val="center"/>
          </w:tcPr>
          <w:p w:rsidR="005B25CF" w:rsidRPr="00823174" w:rsidRDefault="00473EB5" w:rsidP="0082317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肆千萬元</w:t>
            </w:r>
          </w:p>
        </w:tc>
        <w:tc>
          <w:tcPr>
            <w:tcW w:w="1274" w:type="dxa"/>
            <w:gridSpan w:val="3"/>
            <w:vAlign w:val="center"/>
          </w:tcPr>
          <w:p w:rsidR="005B25CF" w:rsidRPr="00823174" w:rsidRDefault="005B25CF" w:rsidP="0082317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2317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員工人數</w:t>
            </w:r>
          </w:p>
        </w:tc>
        <w:tc>
          <w:tcPr>
            <w:tcW w:w="2268" w:type="dxa"/>
            <w:vAlign w:val="center"/>
          </w:tcPr>
          <w:p w:rsidR="005B25CF" w:rsidRPr="00823174" w:rsidRDefault="00473EB5" w:rsidP="00823174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10人</w:t>
            </w:r>
          </w:p>
        </w:tc>
      </w:tr>
      <w:tr w:rsidR="006C548E" w:rsidRPr="00D16EA1" w:rsidTr="007E4186">
        <w:trPr>
          <w:cantSplit/>
          <w:trHeight w:val="1092"/>
        </w:trPr>
        <w:tc>
          <w:tcPr>
            <w:tcW w:w="1508" w:type="dxa"/>
            <w:vAlign w:val="center"/>
          </w:tcPr>
          <w:p w:rsidR="006C548E" w:rsidRPr="00823174" w:rsidRDefault="006C548E" w:rsidP="00823174">
            <w:pPr>
              <w:spacing w:line="400" w:lineRule="exact"/>
              <w:ind w:left="280" w:hangingChars="100" w:hanging="28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2317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工作內容</w:t>
            </w:r>
          </w:p>
        </w:tc>
        <w:tc>
          <w:tcPr>
            <w:tcW w:w="8221" w:type="dxa"/>
            <w:gridSpan w:val="10"/>
            <w:vAlign w:val="center"/>
          </w:tcPr>
          <w:p w:rsidR="006C548E" w:rsidRPr="00473EB5" w:rsidRDefault="00473EB5" w:rsidP="00473EB5">
            <w:pPr>
              <w:pStyle w:val="a8"/>
              <w:numPr>
                <w:ilvl w:val="0"/>
                <w:numId w:val="2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73EB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開發客戶</w:t>
            </w:r>
            <w:r w:rsidR="00BC26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</w:t>
            </w:r>
          </w:p>
          <w:p w:rsidR="00473EB5" w:rsidRDefault="00473EB5" w:rsidP="00473EB5">
            <w:pPr>
              <w:pStyle w:val="a8"/>
              <w:numPr>
                <w:ilvl w:val="0"/>
                <w:numId w:val="2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行程規劃</w:t>
            </w:r>
          </w:p>
          <w:p w:rsidR="00473EB5" w:rsidRDefault="00473EB5" w:rsidP="00473EB5">
            <w:pPr>
              <w:pStyle w:val="a8"/>
              <w:numPr>
                <w:ilvl w:val="0"/>
                <w:numId w:val="2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73EB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出團作業</w:t>
            </w:r>
          </w:p>
          <w:p w:rsidR="00473EB5" w:rsidRPr="00473EB5" w:rsidRDefault="00473EB5" w:rsidP="00473EB5">
            <w:pPr>
              <w:pStyle w:val="a8"/>
              <w:numPr>
                <w:ilvl w:val="0"/>
                <w:numId w:val="2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73EB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結團作業</w:t>
            </w:r>
          </w:p>
        </w:tc>
      </w:tr>
      <w:tr w:rsidR="006C548E" w:rsidRPr="00D16EA1" w:rsidTr="00BA2EC4">
        <w:trPr>
          <w:cantSplit/>
          <w:trHeight w:val="675"/>
        </w:trPr>
        <w:tc>
          <w:tcPr>
            <w:tcW w:w="1508" w:type="dxa"/>
            <w:vAlign w:val="center"/>
          </w:tcPr>
          <w:p w:rsidR="00220604" w:rsidRPr="00823174" w:rsidRDefault="006C548E" w:rsidP="00BA2EC4">
            <w:pPr>
              <w:spacing w:line="320" w:lineRule="exact"/>
              <w:ind w:leftChars="5" w:left="46" w:hangingChars="12" w:hanging="34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2317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需求條件</w:t>
            </w:r>
          </w:p>
          <w:p w:rsidR="006C548E" w:rsidRPr="00823174" w:rsidRDefault="006C548E" w:rsidP="00BA2EC4">
            <w:pPr>
              <w:spacing w:line="320" w:lineRule="exact"/>
              <w:ind w:leftChars="5" w:left="46" w:hangingChars="12" w:hanging="34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2317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或</w:t>
            </w:r>
            <w:r w:rsidR="00220604" w:rsidRPr="0082317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82317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專長</w:t>
            </w:r>
          </w:p>
        </w:tc>
        <w:tc>
          <w:tcPr>
            <w:tcW w:w="8221" w:type="dxa"/>
            <w:gridSpan w:val="10"/>
          </w:tcPr>
          <w:p w:rsidR="00DD702E" w:rsidRPr="004932BE" w:rsidRDefault="00473EB5" w:rsidP="004932BE">
            <w:pPr>
              <w:spacing w:line="32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須具備電腦文書作業、簡報製作能力，工作細心。</w:t>
            </w:r>
          </w:p>
        </w:tc>
      </w:tr>
      <w:tr w:rsidR="00FF0DBE" w:rsidRPr="00D16EA1" w:rsidTr="007E4186">
        <w:trPr>
          <w:cantSplit/>
          <w:trHeight w:val="968"/>
        </w:trPr>
        <w:tc>
          <w:tcPr>
            <w:tcW w:w="1508" w:type="dxa"/>
            <w:vAlign w:val="center"/>
          </w:tcPr>
          <w:p w:rsidR="00FF0DBE" w:rsidRDefault="00FF0DBE" w:rsidP="00823174">
            <w:pPr>
              <w:spacing w:line="400" w:lineRule="exact"/>
              <w:ind w:leftChars="5" w:left="46" w:hangingChars="12" w:hanging="34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2317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實習期間</w:t>
            </w:r>
          </w:p>
          <w:p w:rsidR="00627CCF" w:rsidRPr="00627CCF" w:rsidRDefault="00627CCF" w:rsidP="00823174">
            <w:pPr>
              <w:spacing w:line="400" w:lineRule="exact"/>
              <w:ind w:leftChars="5" w:left="46" w:hangingChars="12" w:hanging="34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627CC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(可複選)</w:t>
            </w:r>
          </w:p>
        </w:tc>
        <w:tc>
          <w:tcPr>
            <w:tcW w:w="8221" w:type="dxa"/>
            <w:gridSpan w:val="10"/>
          </w:tcPr>
          <w:p w:rsidR="00FF0DBE" w:rsidRDefault="009C7437" w:rsidP="007F0175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82317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="00FF0DBE" w:rsidRPr="00823174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FF0DBE" w:rsidRPr="00823174">
              <w:rPr>
                <w:rFonts w:eastAsia="標楷體"/>
                <w:sz w:val="28"/>
                <w:szCs w:val="28"/>
              </w:rPr>
              <w:t>10</w:t>
            </w:r>
            <w:r>
              <w:rPr>
                <w:rFonts w:eastAsia="標楷體"/>
                <w:sz w:val="28"/>
                <w:szCs w:val="28"/>
              </w:rPr>
              <w:t>7</w:t>
            </w:r>
            <w:r w:rsidR="00823174">
              <w:rPr>
                <w:rFonts w:eastAsia="標楷體" w:hint="eastAsia"/>
                <w:sz w:val="28"/>
                <w:szCs w:val="28"/>
              </w:rPr>
              <w:t>-</w:t>
            </w:r>
            <w:r w:rsidR="00FF0DBE" w:rsidRPr="00823174">
              <w:rPr>
                <w:rFonts w:eastAsia="標楷體"/>
                <w:sz w:val="28"/>
                <w:szCs w:val="28"/>
              </w:rPr>
              <w:t>2</w:t>
            </w:r>
            <w:r w:rsidR="00FF0DBE" w:rsidRPr="00823174">
              <w:rPr>
                <w:rFonts w:eastAsia="標楷體"/>
                <w:sz w:val="28"/>
                <w:szCs w:val="28"/>
              </w:rPr>
              <w:t>學期實習期間：</w:t>
            </w:r>
            <w:r w:rsidR="00FF0DBE" w:rsidRPr="00823174">
              <w:rPr>
                <w:rFonts w:eastAsia="標楷體"/>
                <w:sz w:val="28"/>
                <w:szCs w:val="28"/>
              </w:rPr>
              <w:t>10</w:t>
            </w:r>
            <w:r w:rsidR="007F0175">
              <w:rPr>
                <w:rFonts w:eastAsia="標楷體"/>
                <w:sz w:val="28"/>
                <w:szCs w:val="28"/>
              </w:rPr>
              <w:t>8</w:t>
            </w:r>
            <w:r w:rsidR="00FF0DBE" w:rsidRPr="00823174">
              <w:rPr>
                <w:rFonts w:eastAsia="標楷體"/>
                <w:sz w:val="28"/>
                <w:szCs w:val="28"/>
              </w:rPr>
              <w:t>年</w:t>
            </w:r>
            <w:r w:rsidR="00FF0DBE" w:rsidRPr="00823174">
              <w:rPr>
                <w:rFonts w:eastAsia="標楷體"/>
                <w:sz w:val="28"/>
                <w:szCs w:val="28"/>
              </w:rPr>
              <w:t>2</w:t>
            </w:r>
            <w:r w:rsidR="00FF0DBE" w:rsidRPr="00823174">
              <w:rPr>
                <w:rFonts w:eastAsia="標楷體"/>
                <w:sz w:val="28"/>
                <w:szCs w:val="28"/>
              </w:rPr>
              <w:t>月至</w:t>
            </w:r>
            <w:r w:rsidR="00FF0DBE" w:rsidRPr="00823174">
              <w:rPr>
                <w:rFonts w:eastAsia="標楷體"/>
                <w:sz w:val="28"/>
                <w:szCs w:val="28"/>
              </w:rPr>
              <w:t>10</w:t>
            </w:r>
            <w:r w:rsidR="007F0175">
              <w:rPr>
                <w:rFonts w:eastAsia="標楷體"/>
                <w:sz w:val="28"/>
                <w:szCs w:val="28"/>
              </w:rPr>
              <w:t>8</w:t>
            </w:r>
            <w:r w:rsidR="00FF0DBE" w:rsidRPr="00823174">
              <w:rPr>
                <w:rFonts w:eastAsia="標楷體"/>
                <w:sz w:val="28"/>
                <w:szCs w:val="28"/>
              </w:rPr>
              <w:t>年</w:t>
            </w:r>
            <w:r w:rsidR="00FF0DBE" w:rsidRPr="00823174">
              <w:rPr>
                <w:rFonts w:eastAsia="標楷體"/>
                <w:sz w:val="28"/>
                <w:szCs w:val="28"/>
              </w:rPr>
              <w:t>6</w:t>
            </w:r>
            <w:r w:rsidR="00FF0DBE" w:rsidRPr="00823174">
              <w:rPr>
                <w:rFonts w:eastAsia="標楷體"/>
                <w:sz w:val="28"/>
                <w:szCs w:val="28"/>
              </w:rPr>
              <w:t>月</w:t>
            </w:r>
            <w:r w:rsidR="00FF0DBE" w:rsidRPr="00823174">
              <w:rPr>
                <w:rFonts w:eastAsia="標楷體"/>
                <w:sz w:val="28"/>
                <w:szCs w:val="28"/>
              </w:rPr>
              <w:t>(</w:t>
            </w:r>
            <w:r w:rsidR="00FF0DBE" w:rsidRPr="00823174">
              <w:rPr>
                <w:rFonts w:eastAsia="標楷體"/>
                <w:sz w:val="28"/>
                <w:szCs w:val="28"/>
              </w:rPr>
              <w:t>共計</w:t>
            </w:r>
            <w:r w:rsidR="00E822D2" w:rsidRPr="00E822D2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="00E822D2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 w:rsidR="00E822D2" w:rsidRPr="00E822D2">
              <w:rPr>
                <w:rFonts w:eastAsia="標楷體"/>
                <w:sz w:val="28"/>
                <w:szCs w:val="28"/>
                <w:u w:val="single"/>
              </w:rPr>
              <w:t xml:space="preserve">  </w:t>
            </w:r>
            <w:r w:rsidR="00FF0DBE" w:rsidRPr="00823174">
              <w:rPr>
                <w:rFonts w:eastAsia="標楷體"/>
                <w:sz w:val="28"/>
                <w:szCs w:val="28"/>
              </w:rPr>
              <w:t>小時</w:t>
            </w:r>
            <w:r w:rsidR="00FF0DBE" w:rsidRPr="00823174">
              <w:rPr>
                <w:rFonts w:eastAsia="標楷體"/>
                <w:sz w:val="28"/>
                <w:szCs w:val="28"/>
              </w:rPr>
              <w:t>)</w:t>
            </w:r>
          </w:p>
          <w:p w:rsidR="005108AE" w:rsidRDefault="00473EB5" w:rsidP="007F0175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█</w:t>
            </w:r>
            <w:r w:rsidR="005108AE" w:rsidRPr="00823174">
              <w:rPr>
                <w:rFonts w:eastAsia="標楷體"/>
                <w:sz w:val="28"/>
                <w:szCs w:val="28"/>
              </w:rPr>
              <w:t xml:space="preserve"> 10</w:t>
            </w:r>
            <w:r w:rsidR="005108AE">
              <w:rPr>
                <w:rFonts w:eastAsia="標楷體"/>
                <w:sz w:val="28"/>
                <w:szCs w:val="28"/>
              </w:rPr>
              <w:t>7</w:t>
            </w:r>
            <w:r w:rsidR="005108AE" w:rsidRPr="00823174">
              <w:rPr>
                <w:rFonts w:eastAsia="標楷體" w:hint="eastAsia"/>
                <w:sz w:val="28"/>
                <w:szCs w:val="28"/>
              </w:rPr>
              <w:t>學</w:t>
            </w:r>
            <w:r w:rsidR="005108AE" w:rsidRPr="00823174">
              <w:rPr>
                <w:rFonts w:eastAsia="標楷體"/>
                <w:sz w:val="28"/>
                <w:szCs w:val="28"/>
              </w:rPr>
              <w:t>年度暑期實習：</w:t>
            </w:r>
            <w:r w:rsidR="005108AE" w:rsidRPr="00823174">
              <w:rPr>
                <w:rFonts w:eastAsia="標楷體"/>
                <w:sz w:val="28"/>
                <w:szCs w:val="28"/>
              </w:rPr>
              <w:t>10</w:t>
            </w:r>
            <w:r w:rsidR="005108AE">
              <w:rPr>
                <w:rFonts w:eastAsia="標楷體"/>
                <w:sz w:val="28"/>
                <w:szCs w:val="28"/>
              </w:rPr>
              <w:t>8</w:t>
            </w:r>
            <w:r w:rsidR="005108AE" w:rsidRPr="00823174">
              <w:rPr>
                <w:rFonts w:eastAsia="標楷體"/>
                <w:sz w:val="28"/>
                <w:szCs w:val="28"/>
              </w:rPr>
              <w:t>年</w:t>
            </w:r>
            <w:r w:rsidR="005108AE" w:rsidRPr="00823174">
              <w:rPr>
                <w:rFonts w:eastAsia="標楷體"/>
                <w:sz w:val="28"/>
                <w:szCs w:val="28"/>
              </w:rPr>
              <w:t>7</w:t>
            </w:r>
            <w:r w:rsidR="005108AE" w:rsidRPr="00823174">
              <w:rPr>
                <w:rFonts w:eastAsia="標楷體"/>
                <w:sz w:val="28"/>
                <w:szCs w:val="28"/>
              </w:rPr>
              <w:t>月至</w:t>
            </w:r>
            <w:r w:rsidR="005108AE" w:rsidRPr="00823174">
              <w:rPr>
                <w:rFonts w:eastAsia="標楷體"/>
                <w:sz w:val="28"/>
                <w:szCs w:val="28"/>
              </w:rPr>
              <w:t>10</w:t>
            </w:r>
            <w:r w:rsidR="00393C80">
              <w:rPr>
                <w:rFonts w:eastAsia="標楷體" w:hint="eastAsia"/>
                <w:sz w:val="28"/>
                <w:szCs w:val="28"/>
              </w:rPr>
              <w:t>8</w:t>
            </w:r>
            <w:r w:rsidR="005108AE" w:rsidRPr="00823174">
              <w:rPr>
                <w:rFonts w:eastAsia="標楷體"/>
                <w:sz w:val="28"/>
                <w:szCs w:val="28"/>
              </w:rPr>
              <w:t>年</w:t>
            </w:r>
            <w:r w:rsidR="005108AE" w:rsidRPr="00823174">
              <w:rPr>
                <w:rFonts w:eastAsia="標楷體"/>
                <w:sz w:val="28"/>
                <w:szCs w:val="28"/>
              </w:rPr>
              <w:t>8</w:t>
            </w:r>
            <w:r w:rsidR="005108AE" w:rsidRPr="00823174">
              <w:rPr>
                <w:rFonts w:eastAsia="標楷體"/>
                <w:sz w:val="28"/>
                <w:szCs w:val="28"/>
              </w:rPr>
              <w:t>月</w:t>
            </w:r>
            <w:r w:rsidR="005108AE" w:rsidRPr="00823174">
              <w:rPr>
                <w:rFonts w:eastAsia="標楷體"/>
                <w:sz w:val="28"/>
                <w:szCs w:val="28"/>
              </w:rPr>
              <w:t>(</w:t>
            </w:r>
            <w:r w:rsidR="005108AE" w:rsidRPr="00823174">
              <w:rPr>
                <w:rFonts w:eastAsia="標楷體"/>
                <w:sz w:val="28"/>
                <w:szCs w:val="28"/>
              </w:rPr>
              <w:t>共計</w:t>
            </w:r>
            <w:r w:rsidR="00536DEF">
              <w:rPr>
                <w:rFonts w:eastAsia="標楷體" w:hint="eastAsia"/>
                <w:sz w:val="28"/>
                <w:szCs w:val="28"/>
                <w:u w:val="single"/>
              </w:rPr>
              <w:t>24</w:t>
            </w:r>
            <w:r w:rsidR="00BC26F6">
              <w:rPr>
                <w:rFonts w:eastAsia="標楷體" w:hint="eastAsia"/>
                <w:sz w:val="28"/>
                <w:szCs w:val="28"/>
                <w:u w:val="single"/>
              </w:rPr>
              <w:t>0</w:t>
            </w:r>
            <w:r w:rsidR="005108AE" w:rsidRPr="00823174">
              <w:rPr>
                <w:rFonts w:eastAsia="標楷體"/>
                <w:sz w:val="28"/>
                <w:szCs w:val="28"/>
              </w:rPr>
              <w:t>小時</w:t>
            </w:r>
            <w:r w:rsidR="005108AE" w:rsidRPr="00823174">
              <w:rPr>
                <w:rFonts w:eastAsia="標楷體"/>
                <w:sz w:val="28"/>
                <w:szCs w:val="28"/>
              </w:rPr>
              <w:t>)</w:t>
            </w:r>
          </w:p>
          <w:p w:rsidR="003E5013" w:rsidRPr="00823174" w:rsidRDefault="00BC26F6" w:rsidP="003E5013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█</w:t>
            </w:r>
            <w:r w:rsidR="003E5013" w:rsidRPr="00823174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3E5013" w:rsidRPr="00823174">
              <w:rPr>
                <w:rFonts w:eastAsia="標楷體"/>
                <w:sz w:val="28"/>
                <w:szCs w:val="28"/>
              </w:rPr>
              <w:t>10</w:t>
            </w:r>
            <w:r w:rsidR="003E5013">
              <w:rPr>
                <w:rFonts w:eastAsia="標楷體" w:hint="eastAsia"/>
                <w:sz w:val="28"/>
                <w:szCs w:val="28"/>
              </w:rPr>
              <w:t>8</w:t>
            </w:r>
            <w:r w:rsidR="003E5013">
              <w:rPr>
                <w:rFonts w:eastAsia="標楷體"/>
                <w:sz w:val="28"/>
                <w:szCs w:val="28"/>
              </w:rPr>
              <w:t>-</w:t>
            </w:r>
            <w:r w:rsidR="003E5013" w:rsidRPr="00823174">
              <w:rPr>
                <w:rFonts w:eastAsia="標楷體"/>
                <w:sz w:val="28"/>
                <w:szCs w:val="28"/>
              </w:rPr>
              <w:t>1</w:t>
            </w:r>
            <w:r w:rsidR="003E5013" w:rsidRPr="00823174">
              <w:rPr>
                <w:rFonts w:eastAsia="標楷體"/>
                <w:sz w:val="28"/>
                <w:szCs w:val="28"/>
              </w:rPr>
              <w:t>學期實習期間：</w:t>
            </w:r>
            <w:r w:rsidR="003E5013" w:rsidRPr="00823174">
              <w:rPr>
                <w:rFonts w:eastAsia="標楷體"/>
                <w:sz w:val="28"/>
                <w:szCs w:val="28"/>
              </w:rPr>
              <w:t>10</w:t>
            </w:r>
            <w:r w:rsidR="003E5013">
              <w:rPr>
                <w:rFonts w:eastAsia="標楷體" w:hint="eastAsia"/>
                <w:sz w:val="28"/>
                <w:szCs w:val="28"/>
              </w:rPr>
              <w:t>8</w:t>
            </w:r>
            <w:r w:rsidR="003E5013" w:rsidRPr="00823174">
              <w:rPr>
                <w:rFonts w:eastAsia="標楷體"/>
                <w:sz w:val="28"/>
                <w:szCs w:val="28"/>
              </w:rPr>
              <w:t>年</w:t>
            </w:r>
            <w:r w:rsidR="003E5013" w:rsidRPr="00823174">
              <w:rPr>
                <w:rFonts w:eastAsia="標楷體"/>
                <w:sz w:val="28"/>
                <w:szCs w:val="28"/>
              </w:rPr>
              <w:t>9</w:t>
            </w:r>
            <w:r w:rsidR="003E5013" w:rsidRPr="00823174">
              <w:rPr>
                <w:rFonts w:eastAsia="標楷體"/>
                <w:sz w:val="28"/>
                <w:szCs w:val="28"/>
              </w:rPr>
              <w:t>月至</w:t>
            </w:r>
            <w:r w:rsidR="003E5013" w:rsidRPr="00823174">
              <w:rPr>
                <w:rFonts w:eastAsia="標楷體"/>
                <w:sz w:val="28"/>
                <w:szCs w:val="28"/>
              </w:rPr>
              <w:t>10</w:t>
            </w:r>
            <w:r w:rsidR="003E5013">
              <w:rPr>
                <w:rFonts w:eastAsia="標楷體" w:hint="eastAsia"/>
                <w:sz w:val="28"/>
                <w:szCs w:val="28"/>
              </w:rPr>
              <w:t>9</w:t>
            </w:r>
            <w:r w:rsidR="003E5013" w:rsidRPr="00823174">
              <w:rPr>
                <w:rFonts w:eastAsia="標楷體"/>
                <w:sz w:val="28"/>
                <w:szCs w:val="28"/>
              </w:rPr>
              <w:t>年</w:t>
            </w:r>
            <w:r w:rsidR="003E5013" w:rsidRPr="00823174">
              <w:rPr>
                <w:rFonts w:eastAsia="標楷體"/>
                <w:sz w:val="28"/>
                <w:szCs w:val="28"/>
              </w:rPr>
              <w:t>1</w:t>
            </w:r>
            <w:r w:rsidR="003E5013" w:rsidRPr="00823174">
              <w:rPr>
                <w:rFonts w:eastAsia="標楷體"/>
                <w:sz w:val="28"/>
                <w:szCs w:val="28"/>
              </w:rPr>
              <w:t>月</w:t>
            </w:r>
            <w:r w:rsidR="003E5013" w:rsidRPr="00823174">
              <w:rPr>
                <w:rFonts w:eastAsia="標楷體"/>
                <w:sz w:val="28"/>
                <w:szCs w:val="28"/>
              </w:rPr>
              <w:t>(</w:t>
            </w:r>
            <w:r w:rsidR="003E5013" w:rsidRPr="00823174">
              <w:rPr>
                <w:rFonts w:eastAsia="標楷體"/>
                <w:sz w:val="28"/>
                <w:szCs w:val="28"/>
              </w:rPr>
              <w:t>共計</w:t>
            </w:r>
            <w:r w:rsidR="00536DEF">
              <w:rPr>
                <w:rFonts w:eastAsia="標楷體" w:hint="eastAsia"/>
                <w:sz w:val="28"/>
                <w:szCs w:val="28"/>
                <w:u w:val="single"/>
              </w:rPr>
              <w:t>240</w:t>
            </w:r>
            <w:r w:rsidR="003E5013" w:rsidRPr="00823174">
              <w:rPr>
                <w:rFonts w:eastAsia="標楷體"/>
                <w:sz w:val="28"/>
                <w:szCs w:val="28"/>
              </w:rPr>
              <w:t>小時</w:t>
            </w:r>
            <w:r w:rsidR="003E5013" w:rsidRPr="00823174">
              <w:rPr>
                <w:rFonts w:eastAsia="標楷體"/>
                <w:sz w:val="28"/>
                <w:szCs w:val="28"/>
              </w:rPr>
              <w:t>)</w:t>
            </w:r>
          </w:p>
          <w:p w:rsidR="003E5013" w:rsidRPr="003E5013" w:rsidRDefault="00536DEF" w:rsidP="007F0175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█</w:t>
            </w:r>
            <w:r w:rsidR="003E5013" w:rsidRPr="00823174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3E5013" w:rsidRPr="00823174">
              <w:rPr>
                <w:rFonts w:eastAsia="標楷體"/>
                <w:sz w:val="28"/>
                <w:szCs w:val="28"/>
              </w:rPr>
              <w:t>10</w:t>
            </w:r>
            <w:r w:rsidR="003E5013">
              <w:rPr>
                <w:rFonts w:eastAsia="標楷體" w:hint="eastAsia"/>
                <w:sz w:val="28"/>
                <w:szCs w:val="28"/>
              </w:rPr>
              <w:t>8</w:t>
            </w:r>
            <w:r w:rsidR="003E5013">
              <w:rPr>
                <w:rFonts w:eastAsia="標楷體"/>
                <w:sz w:val="28"/>
                <w:szCs w:val="28"/>
              </w:rPr>
              <w:t>-</w:t>
            </w:r>
            <w:r w:rsidR="003E5013">
              <w:rPr>
                <w:rFonts w:eastAsia="標楷體" w:hint="eastAsia"/>
                <w:sz w:val="28"/>
                <w:szCs w:val="28"/>
              </w:rPr>
              <w:t>2</w:t>
            </w:r>
            <w:r w:rsidR="003E5013" w:rsidRPr="00823174">
              <w:rPr>
                <w:rFonts w:eastAsia="標楷體"/>
                <w:sz w:val="28"/>
                <w:szCs w:val="28"/>
              </w:rPr>
              <w:t>學期實習期間：</w:t>
            </w:r>
            <w:r w:rsidR="003E5013" w:rsidRPr="00823174">
              <w:rPr>
                <w:rFonts w:eastAsia="標楷體"/>
                <w:sz w:val="28"/>
                <w:szCs w:val="28"/>
              </w:rPr>
              <w:t>10</w:t>
            </w:r>
            <w:r w:rsidR="003E5013">
              <w:rPr>
                <w:rFonts w:eastAsia="標楷體" w:hint="eastAsia"/>
                <w:sz w:val="28"/>
                <w:szCs w:val="28"/>
              </w:rPr>
              <w:t>9</w:t>
            </w:r>
            <w:r w:rsidR="003E5013" w:rsidRPr="00823174">
              <w:rPr>
                <w:rFonts w:eastAsia="標楷體"/>
                <w:sz w:val="28"/>
                <w:szCs w:val="28"/>
              </w:rPr>
              <w:t>年</w:t>
            </w:r>
            <w:r w:rsidR="003E5013">
              <w:rPr>
                <w:rFonts w:eastAsia="標楷體" w:hint="eastAsia"/>
                <w:sz w:val="28"/>
                <w:szCs w:val="28"/>
              </w:rPr>
              <w:t>2</w:t>
            </w:r>
            <w:r w:rsidR="003E5013" w:rsidRPr="00823174">
              <w:rPr>
                <w:rFonts w:eastAsia="標楷體"/>
                <w:sz w:val="28"/>
                <w:szCs w:val="28"/>
              </w:rPr>
              <w:t>月至</w:t>
            </w:r>
            <w:r w:rsidR="003E5013" w:rsidRPr="00823174">
              <w:rPr>
                <w:rFonts w:eastAsia="標楷體"/>
                <w:sz w:val="28"/>
                <w:szCs w:val="28"/>
              </w:rPr>
              <w:t>10</w:t>
            </w:r>
            <w:r w:rsidR="003E5013">
              <w:rPr>
                <w:rFonts w:eastAsia="標楷體" w:hint="eastAsia"/>
                <w:sz w:val="28"/>
                <w:szCs w:val="28"/>
              </w:rPr>
              <w:t>9</w:t>
            </w:r>
            <w:r w:rsidR="003E5013" w:rsidRPr="00823174">
              <w:rPr>
                <w:rFonts w:eastAsia="標楷體"/>
                <w:sz w:val="28"/>
                <w:szCs w:val="28"/>
              </w:rPr>
              <w:t>年</w:t>
            </w:r>
            <w:r w:rsidR="003E5013">
              <w:rPr>
                <w:rFonts w:eastAsia="標楷體" w:hint="eastAsia"/>
                <w:sz w:val="28"/>
                <w:szCs w:val="28"/>
              </w:rPr>
              <w:t>6</w:t>
            </w:r>
            <w:r w:rsidR="003E5013" w:rsidRPr="00823174">
              <w:rPr>
                <w:rFonts w:eastAsia="標楷體"/>
                <w:sz w:val="28"/>
                <w:szCs w:val="28"/>
              </w:rPr>
              <w:t>月</w:t>
            </w:r>
            <w:r w:rsidR="003E5013" w:rsidRPr="00823174">
              <w:rPr>
                <w:rFonts w:eastAsia="標楷體"/>
                <w:sz w:val="28"/>
                <w:szCs w:val="28"/>
              </w:rPr>
              <w:t>(</w:t>
            </w:r>
            <w:r w:rsidR="003E5013" w:rsidRPr="00823174">
              <w:rPr>
                <w:rFonts w:eastAsia="標楷體"/>
                <w:sz w:val="28"/>
                <w:szCs w:val="28"/>
              </w:rPr>
              <w:t>共計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>240</w:t>
            </w:r>
            <w:r w:rsidR="003E5013" w:rsidRPr="00823174">
              <w:rPr>
                <w:rFonts w:eastAsia="標楷體"/>
                <w:sz w:val="28"/>
                <w:szCs w:val="28"/>
              </w:rPr>
              <w:t>小時</w:t>
            </w:r>
            <w:r w:rsidR="003E5013" w:rsidRPr="00823174"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FF0DBE" w:rsidRPr="00D16EA1" w:rsidTr="00BA2EC4">
        <w:trPr>
          <w:cantSplit/>
          <w:trHeight w:val="333"/>
        </w:trPr>
        <w:tc>
          <w:tcPr>
            <w:tcW w:w="1508" w:type="dxa"/>
            <w:vAlign w:val="center"/>
          </w:tcPr>
          <w:p w:rsidR="00FF0DBE" w:rsidRPr="00823174" w:rsidRDefault="00823174" w:rsidP="00BA2EC4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2317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實習地點</w:t>
            </w:r>
          </w:p>
        </w:tc>
        <w:tc>
          <w:tcPr>
            <w:tcW w:w="3826" w:type="dxa"/>
            <w:gridSpan w:val="5"/>
            <w:vAlign w:val="center"/>
          </w:tcPr>
          <w:p w:rsidR="00FF0DBE" w:rsidRPr="00823174" w:rsidRDefault="000527AD" w:rsidP="00BA2EC4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>台北市</w:t>
            </w:r>
            <w:r w:rsidRPr="000527AD">
              <w:rPr>
                <w:rFonts w:ascii="標楷體" w:eastAsia="標楷體" w:hAnsi="標楷體" w:hint="eastAsia"/>
                <w:color w:val="000000"/>
                <w:szCs w:val="20"/>
              </w:rPr>
              <w:t>民生東路一段72號2F</w:t>
            </w:r>
          </w:p>
        </w:tc>
        <w:tc>
          <w:tcPr>
            <w:tcW w:w="1329" w:type="dxa"/>
            <w:gridSpan w:val="3"/>
            <w:vAlign w:val="center"/>
          </w:tcPr>
          <w:p w:rsidR="00FF0DBE" w:rsidRPr="00823174" w:rsidRDefault="00823174" w:rsidP="00BA2EC4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2317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實習部門</w:t>
            </w:r>
          </w:p>
        </w:tc>
        <w:tc>
          <w:tcPr>
            <w:tcW w:w="3066" w:type="dxa"/>
            <w:gridSpan w:val="2"/>
            <w:vAlign w:val="center"/>
          </w:tcPr>
          <w:p w:rsidR="00FF0DBE" w:rsidRPr="00823174" w:rsidRDefault="000527AD" w:rsidP="00BA2EC4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團體旅遊部</w:t>
            </w:r>
          </w:p>
        </w:tc>
      </w:tr>
      <w:tr w:rsidR="00EF4A54" w:rsidRPr="00D16EA1" w:rsidTr="007E4186">
        <w:trPr>
          <w:cantSplit/>
          <w:trHeight w:val="489"/>
        </w:trPr>
        <w:tc>
          <w:tcPr>
            <w:tcW w:w="1508" w:type="dxa"/>
            <w:vAlign w:val="center"/>
          </w:tcPr>
          <w:p w:rsidR="00567333" w:rsidRPr="00823174" w:rsidRDefault="00EF4A54" w:rsidP="00BA2EC4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2317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實習職稱</w:t>
            </w:r>
            <w:r w:rsidR="0056733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/</w:t>
            </w:r>
          </w:p>
          <w:p w:rsidR="00EF4A54" w:rsidRPr="00823174" w:rsidRDefault="00EF4A54" w:rsidP="00BA2EC4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2317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工作項目</w:t>
            </w:r>
          </w:p>
        </w:tc>
        <w:tc>
          <w:tcPr>
            <w:tcW w:w="3826" w:type="dxa"/>
            <w:gridSpan w:val="5"/>
            <w:vAlign w:val="center"/>
          </w:tcPr>
          <w:p w:rsidR="00EF4A54" w:rsidRPr="00823174" w:rsidRDefault="000527AD" w:rsidP="00BA2EC4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業務助理</w:t>
            </w:r>
          </w:p>
        </w:tc>
        <w:tc>
          <w:tcPr>
            <w:tcW w:w="1329" w:type="dxa"/>
            <w:gridSpan w:val="3"/>
            <w:vAlign w:val="center"/>
          </w:tcPr>
          <w:p w:rsidR="00EF4A54" w:rsidRPr="00823174" w:rsidRDefault="007E4186" w:rsidP="00BA2EC4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2317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名額</w:t>
            </w:r>
          </w:p>
        </w:tc>
        <w:tc>
          <w:tcPr>
            <w:tcW w:w="3066" w:type="dxa"/>
            <w:gridSpan w:val="2"/>
            <w:vAlign w:val="center"/>
          </w:tcPr>
          <w:p w:rsidR="00EF4A54" w:rsidRPr="00823174" w:rsidRDefault="000527AD" w:rsidP="00BA2EC4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1人</w:t>
            </w:r>
          </w:p>
        </w:tc>
      </w:tr>
      <w:tr w:rsidR="00EF4A54" w:rsidRPr="00D16EA1" w:rsidTr="007E4186">
        <w:trPr>
          <w:cantSplit/>
          <w:trHeight w:val="869"/>
        </w:trPr>
        <w:tc>
          <w:tcPr>
            <w:tcW w:w="1508" w:type="dxa"/>
            <w:vAlign w:val="center"/>
          </w:tcPr>
          <w:p w:rsidR="007E4186" w:rsidRDefault="007E4186" w:rsidP="007E418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2317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薪資/</w:t>
            </w:r>
          </w:p>
          <w:p w:rsidR="00EF4A54" w:rsidRPr="00823174" w:rsidRDefault="007E4186" w:rsidP="007E418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2317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獎助學金</w:t>
            </w:r>
          </w:p>
        </w:tc>
        <w:tc>
          <w:tcPr>
            <w:tcW w:w="2603" w:type="dxa"/>
            <w:gridSpan w:val="3"/>
            <w:vAlign w:val="center"/>
          </w:tcPr>
          <w:p w:rsidR="007E4186" w:rsidRPr="00CC0B4F" w:rsidRDefault="000527AD" w:rsidP="007E4186">
            <w:pPr>
              <w:spacing w:line="400" w:lineRule="exact"/>
              <w:rPr>
                <w:rFonts w:ascii="標楷體" w:eastAsia="標楷體" w:hAnsi="標楷體"/>
                <w:color w:val="000000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█</w:t>
            </w:r>
            <w:r w:rsidR="007E4186" w:rsidRPr="0082317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有，</w:t>
            </w:r>
            <w:r w:rsidR="00BC26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車馬費300元/天</w:t>
            </w:r>
            <w:r w:rsidR="00536D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，約33元/時</w:t>
            </w:r>
          </w:p>
          <w:p w:rsidR="00EF4A54" w:rsidRPr="00823174" w:rsidRDefault="007E4186" w:rsidP="007E418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2317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 無</w:t>
            </w:r>
          </w:p>
        </w:tc>
        <w:tc>
          <w:tcPr>
            <w:tcW w:w="1223" w:type="dxa"/>
            <w:gridSpan w:val="2"/>
            <w:vAlign w:val="center"/>
          </w:tcPr>
          <w:p w:rsidR="00EF4A54" w:rsidRPr="00823174" w:rsidRDefault="007E4186" w:rsidP="00823174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2317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工作時間</w:t>
            </w:r>
          </w:p>
        </w:tc>
        <w:tc>
          <w:tcPr>
            <w:tcW w:w="4395" w:type="dxa"/>
            <w:gridSpan w:val="5"/>
            <w:vAlign w:val="center"/>
          </w:tcPr>
          <w:p w:rsidR="00EF4A54" w:rsidRPr="00823174" w:rsidRDefault="00EF4A54" w:rsidP="00823174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 w:rsidRPr="0082317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1.上班時間: </w:t>
            </w:r>
            <w:r w:rsidRPr="00823174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 w:rsidR="000527AD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星期一</w:t>
            </w:r>
            <w:r w:rsidRPr="00823174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 w:rsidRPr="00823174">
              <w:rPr>
                <w:rFonts w:eastAsia="標楷體"/>
                <w:color w:val="000000"/>
                <w:sz w:val="28"/>
                <w:szCs w:val="28"/>
              </w:rPr>
              <w:t xml:space="preserve"> ~</w:t>
            </w:r>
            <w:r w:rsidRPr="00823174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="000527AD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星期五</w:t>
            </w:r>
          </w:p>
          <w:p w:rsidR="00EF4A54" w:rsidRPr="00823174" w:rsidRDefault="00EF4A54" w:rsidP="00823174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2317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2.週休:</w:t>
            </w:r>
            <w:r w:rsidRPr="00823174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 w:rsidR="000527AD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2 </w:t>
            </w:r>
            <w:r w:rsidRPr="00823174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 w:rsidRPr="0082317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</w:t>
            </w:r>
          </w:p>
        </w:tc>
      </w:tr>
      <w:tr w:rsidR="00EF4A54" w:rsidRPr="00D16EA1" w:rsidTr="00BA2EC4">
        <w:trPr>
          <w:trHeight w:val="354"/>
        </w:trPr>
        <w:tc>
          <w:tcPr>
            <w:tcW w:w="1508" w:type="dxa"/>
            <w:vMerge w:val="restart"/>
            <w:vAlign w:val="center"/>
          </w:tcPr>
          <w:p w:rsidR="00EF4A54" w:rsidRPr="00823174" w:rsidRDefault="00EF4A54" w:rsidP="00BA2EC4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2317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實習環境</w:t>
            </w:r>
          </w:p>
        </w:tc>
        <w:tc>
          <w:tcPr>
            <w:tcW w:w="8221" w:type="dxa"/>
            <w:gridSpan w:val="10"/>
          </w:tcPr>
          <w:p w:rsidR="00EF4A54" w:rsidRPr="00823174" w:rsidRDefault="00EF4A54" w:rsidP="00BA2EC4">
            <w:pPr>
              <w:spacing w:line="3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2317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勞健保      </w:t>
            </w:r>
            <w:r w:rsidR="00823174" w:rsidRPr="0082317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="004736CF" w:rsidRPr="0082317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82317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是     </w:t>
            </w:r>
            <w:r w:rsidR="00536D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█</w:t>
            </w:r>
            <w:r w:rsidRPr="0082317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否</w:t>
            </w:r>
          </w:p>
        </w:tc>
      </w:tr>
      <w:tr w:rsidR="00EF4A54" w:rsidRPr="00D16EA1" w:rsidTr="00BA2EC4">
        <w:trPr>
          <w:trHeight w:val="354"/>
        </w:trPr>
        <w:tc>
          <w:tcPr>
            <w:tcW w:w="1508" w:type="dxa"/>
            <w:vMerge/>
          </w:tcPr>
          <w:p w:rsidR="00EF4A54" w:rsidRPr="00823174" w:rsidRDefault="00EF4A54" w:rsidP="00BA2EC4">
            <w:pPr>
              <w:spacing w:line="3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221" w:type="dxa"/>
            <w:gridSpan w:val="10"/>
          </w:tcPr>
          <w:p w:rsidR="00EF4A54" w:rsidRPr="00823174" w:rsidRDefault="00EF4A54" w:rsidP="00BA2EC4">
            <w:pPr>
              <w:spacing w:line="3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2317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提撥勞退基金</w:t>
            </w:r>
            <w:r w:rsidR="00823174" w:rsidRPr="0082317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="004736CF" w:rsidRPr="0082317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82317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是     </w:t>
            </w:r>
            <w:r w:rsidR="00536D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█</w:t>
            </w:r>
            <w:r w:rsidRPr="0082317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否</w:t>
            </w:r>
          </w:p>
        </w:tc>
      </w:tr>
      <w:tr w:rsidR="00EF4A54" w:rsidRPr="00D16EA1" w:rsidTr="00BA2EC4">
        <w:trPr>
          <w:cantSplit/>
          <w:trHeight w:val="354"/>
        </w:trPr>
        <w:tc>
          <w:tcPr>
            <w:tcW w:w="1508" w:type="dxa"/>
            <w:vMerge/>
          </w:tcPr>
          <w:p w:rsidR="00EF4A54" w:rsidRPr="00823174" w:rsidRDefault="00EF4A54" w:rsidP="00BA2EC4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221" w:type="dxa"/>
            <w:gridSpan w:val="10"/>
          </w:tcPr>
          <w:p w:rsidR="00EF4A54" w:rsidRPr="00823174" w:rsidRDefault="00EF4A54" w:rsidP="00BA2EC4">
            <w:pPr>
              <w:spacing w:line="3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2317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膳食      </w:t>
            </w:r>
            <w:r w:rsidR="00823174" w:rsidRPr="0082317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Pr="0082317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="000527A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█</w:t>
            </w:r>
            <w:r w:rsidRPr="0082317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自理   □其他 </w:t>
            </w:r>
            <w:r w:rsidRPr="00823174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</w:t>
            </w:r>
          </w:p>
        </w:tc>
      </w:tr>
      <w:tr w:rsidR="00EF4A54" w:rsidRPr="00D16EA1" w:rsidTr="00BA2EC4">
        <w:trPr>
          <w:cantSplit/>
          <w:trHeight w:val="354"/>
        </w:trPr>
        <w:tc>
          <w:tcPr>
            <w:tcW w:w="1508" w:type="dxa"/>
            <w:vMerge/>
          </w:tcPr>
          <w:p w:rsidR="00EF4A54" w:rsidRPr="00823174" w:rsidRDefault="00EF4A54" w:rsidP="00BA2EC4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221" w:type="dxa"/>
            <w:gridSpan w:val="10"/>
          </w:tcPr>
          <w:p w:rsidR="00EF4A54" w:rsidRPr="00823174" w:rsidRDefault="00EF4A54" w:rsidP="00BA2EC4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2317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住宿      </w:t>
            </w:r>
            <w:r w:rsidR="00823174" w:rsidRPr="0082317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Pr="0082317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□供宿   </w:t>
            </w:r>
            <w:r w:rsidR="000527A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█</w:t>
            </w:r>
            <w:r w:rsidRPr="0082317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自理</w:t>
            </w:r>
          </w:p>
        </w:tc>
      </w:tr>
      <w:tr w:rsidR="00823174" w:rsidRPr="00D16EA1" w:rsidTr="00BA2EC4">
        <w:trPr>
          <w:cantSplit/>
          <w:trHeight w:val="511"/>
        </w:trPr>
        <w:tc>
          <w:tcPr>
            <w:tcW w:w="1508" w:type="dxa"/>
            <w:vAlign w:val="center"/>
          </w:tcPr>
          <w:p w:rsidR="008378F7" w:rsidRDefault="00823174" w:rsidP="00BA2EC4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2317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其他需求</w:t>
            </w:r>
            <w:r w:rsidR="008378F7" w:rsidRPr="0082317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/</w:t>
            </w:r>
          </w:p>
          <w:p w:rsidR="00823174" w:rsidRPr="00823174" w:rsidRDefault="007E4186" w:rsidP="00BA2EC4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備註</w:t>
            </w:r>
          </w:p>
        </w:tc>
        <w:tc>
          <w:tcPr>
            <w:tcW w:w="8221" w:type="dxa"/>
            <w:gridSpan w:val="10"/>
            <w:vAlign w:val="center"/>
          </w:tcPr>
          <w:p w:rsidR="00823174" w:rsidRPr="00823174" w:rsidRDefault="00CF530A" w:rsidP="00BA2EC4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態度細心，工作仔細</w:t>
            </w:r>
            <w:bookmarkStart w:id="0" w:name="_GoBack"/>
            <w:bookmarkEnd w:id="0"/>
          </w:p>
        </w:tc>
      </w:tr>
    </w:tbl>
    <w:p w:rsidR="00055533" w:rsidRDefault="00823174" w:rsidP="00823174">
      <w:r>
        <w:rPr>
          <w:rFonts w:ascii="標楷體" w:eastAsia="標楷體" w:hAnsi="標楷體" w:hint="eastAsia"/>
          <w:color w:val="000000"/>
        </w:rPr>
        <w:t xml:space="preserve"> </w:t>
      </w:r>
    </w:p>
    <w:sectPr w:rsidR="00055533" w:rsidSect="00CC0B4F">
      <w:pgSz w:w="11906" w:h="16838"/>
      <w:pgMar w:top="709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4BD" w:rsidRDefault="00FE34BD" w:rsidP="0050318A">
      <w:r>
        <w:separator/>
      </w:r>
    </w:p>
  </w:endnote>
  <w:endnote w:type="continuationSeparator" w:id="0">
    <w:p w:rsidR="00FE34BD" w:rsidRDefault="00FE34BD" w:rsidP="00503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a刀.帆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4BD" w:rsidRDefault="00FE34BD" w:rsidP="0050318A">
      <w:r>
        <w:separator/>
      </w:r>
    </w:p>
  </w:footnote>
  <w:footnote w:type="continuationSeparator" w:id="0">
    <w:p w:rsidR="00FE34BD" w:rsidRDefault="00FE34BD" w:rsidP="005031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71841"/>
    <w:multiLevelType w:val="hybridMultilevel"/>
    <w:tmpl w:val="752ECDD0"/>
    <w:lvl w:ilvl="0" w:tplc="334EC0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C2870AD"/>
    <w:multiLevelType w:val="hybridMultilevel"/>
    <w:tmpl w:val="6276E7D8"/>
    <w:lvl w:ilvl="0" w:tplc="A95A5A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B41"/>
    <w:rsid w:val="000527AD"/>
    <w:rsid w:val="00055533"/>
    <w:rsid w:val="00084401"/>
    <w:rsid w:val="000B6D71"/>
    <w:rsid w:val="000F1AD0"/>
    <w:rsid w:val="00171DD3"/>
    <w:rsid w:val="001805DF"/>
    <w:rsid w:val="001A1FD7"/>
    <w:rsid w:val="001F0E5C"/>
    <w:rsid w:val="00220604"/>
    <w:rsid w:val="002F0F65"/>
    <w:rsid w:val="002F2246"/>
    <w:rsid w:val="003239D1"/>
    <w:rsid w:val="00334312"/>
    <w:rsid w:val="003439CF"/>
    <w:rsid w:val="00393C80"/>
    <w:rsid w:val="003A04A3"/>
    <w:rsid w:val="003E5013"/>
    <w:rsid w:val="00407B9F"/>
    <w:rsid w:val="004736CF"/>
    <w:rsid w:val="00473EB5"/>
    <w:rsid w:val="004932BE"/>
    <w:rsid w:val="004968A9"/>
    <w:rsid w:val="004E2AA3"/>
    <w:rsid w:val="0050318A"/>
    <w:rsid w:val="005108AE"/>
    <w:rsid w:val="00522B8C"/>
    <w:rsid w:val="00536DEF"/>
    <w:rsid w:val="00542024"/>
    <w:rsid w:val="00567333"/>
    <w:rsid w:val="00575D8C"/>
    <w:rsid w:val="005B25CF"/>
    <w:rsid w:val="00627CCF"/>
    <w:rsid w:val="00697765"/>
    <w:rsid w:val="006C548E"/>
    <w:rsid w:val="006F28D9"/>
    <w:rsid w:val="006F52D3"/>
    <w:rsid w:val="007C6607"/>
    <w:rsid w:val="007D0516"/>
    <w:rsid w:val="007E4186"/>
    <w:rsid w:val="007F0175"/>
    <w:rsid w:val="00823174"/>
    <w:rsid w:val="008378F7"/>
    <w:rsid w:val="00883363"/>
    <w:rsid w:val="008A3647"/>
    <w:rsid w:val="008E31F6"/>
    <w:rsid w:val="00997051"/>
    <w:rsid w:val="009C089B"/>
    <w:rsid w:val="009C7437"/>
    <w:rsid w:val="00BA2EC4"/>
    <w:rsid w:val="00BC26F6"/>
    <w:rsid w:val="00BF358E"/>
    <w:rsid w:val="00C04B03"/>
    <w:rsid w:val="00CC0B4F"/>
    <w:rsid w:val="00CF530A"/>
    <w:rsid w:val="00D9708F"/>
    <w:rsid w:val="00DD702E"/>
    <w:rsid w:val="00E71B41"/>
    <w:rsid w:val="00E822D2"/>
    <w:rsid w:val="00EF1422"/>
    <w:rsid w:val="00EF4A54"/>
    <w:rsid w:val="00FD2A6E"/>
    <w:rsid w:val="00FE34BD"/>
    <w:rsid w:val="00FF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4E3E289-2518-477C-9C26-DD967179D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B4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link w:val="30"/>
    <w:uiPriority w:val="9"/>
    <w:qFormat/>
    <w:rsid w:val="00473EB5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31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0318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031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0318A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54202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7">
    <w:name w:val="Hyperlink"/>
    <w:basedOn w:val="a0"/>
    <w:uiPriority w:val="99"/>
    <w:semiHidden/>
    <w:unhideWhenUsed/>
    <w:rsid w:val="004968A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C7437"/>
    <w:pPr>
      <w:ind w:leftChars="200" w:left="480"/>
    </w:pPr>
  </w:style>
  <w:style w:type="character" w:customStyle="1" w:styleId="30">
    <w:name w:val="標題 3 字元"/>
    <w:basedOn w:val="a0"/>
    <w:link w:val="3"/>
    <w:uiPriority w:val="9"/>
    <w:rsid w:val="00473EB5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131</Words>
  <Characters>752</Characters>
  <Application>Microsoft Office Word</Application>
  <DocSecurity>0</DocSecurity>
  <Lines>6</Lines>
  <Paragraphs>1</Paragraphs>
  <ScaleCrop>false</ScaleCrop>
  <Company>真理大學電子計算機中心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真理大學全校授權專用</dc:creator>
  <cp:lastModifiedBy>Brian Wang</cp:lastModifiedBy>
  <cp:revision>5</cp:revision>
  <cp:lastPrinted>2017-05-18T07:46:00Z</cp:lastPrinted>
  <dcterms:created xsi:type="dcterms:W3CDTF">2019-05-27T04:04:00Z</dcterms:created>
  <dcterms:modified xsi:type="dcterms:W3CDTF">2019-05-30T01:29:00Z</dcterms:modified>
</cp:coreProperties>
</file>